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7586A" w14:textId="2AB93EB4" w:rsidR="00E210EE" w:rsidRDefault="001D72B9" w:rsidP="00C644C4">
      <w:pPr>
        <w:jc w:val="center"/>
        <w:rPr>
          <w:b/>
        </w:rPr>
      </w:pPr>
      <w:r w:rsidRPr="001D72B9">
        <w:rPr>
          <w:b/>
        </w:rPr>
        <w:t>Techninė specifikacija Ultragarsinis aparatas reanimacijai</w:t>
      </w:r>
      <w:r>
        <w:rPr>
          <w:b/>
        </w:rPr>
        <w:t xml:space="preserve"> - 1 vnt.</w:t>
      </w:r>
    </w:p>
    <w:p w14:paraId="74E70A2C" w14:textId="77777777" w:rsidR="001D72B9" w:rsidRPr="008B05C9" w:rsidRDefault="001D72B9" w:rsidP="00C644C4">
      <w:pPr>
        <w:jc w:val="center"/>
        <w:rPr>
          <w:b/>
        </w:rPr>
      </w:pPr>
    </w:p>
    <w:tbl>
      <w:tblPr>
        <w:tblW w:w="99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2436"/>
        <w:gridCol w:w="3240"/>
        <w:gridCol w:w="3600"/>
      </w:tblGrid>
      <w:tr w:rsidR="009874AE" w:rsidRPr="00573889" w14:paraId="684919D9" w14:textId="095731E3" w:rsidTr="000F2EFB">
        <w:tc>
          <w:tcPr>
            <w:tcW w:w="642" w:type="dxa"/>
            <w:shd w:val="clear" w:color="auto" w:fill="auto"/>
            <w:vAlign w:val="center"/>
          </w:tcPr>
          <w:p w14:paraId="016DDBE6" w14:textId="77777777" w:rsidR="009874AE" w:rsidRPr="00573889" w:rsidRDefault="009874AE" w:rsidP="00573889">
            <w:pPr>
              <w:rPr>
                <w:b/>
                <w:noProof/>
                <w:szCs w:val="24"/>
              </w:rPr>
            </w:pPr>
            <w:r w:rsidRPr="00573889">
              <w:rPr>
                <w:b/>
                <w:noProof/>
                <w:szCs w:val="24"/>
              </w:rPr>
              <w:t xml:space="preserve">Eil. </w:t>
            </w:r>
          </w:p>
          <w:p w14:paraId="6E99AB1E" w14:textId="77777777" w:rsidR="009874AE" w:rsidRPr="00573889" w:rsidRDefault="009874AE" w:rsidP="00573889">
            <w:pPr>
              <w:rPr>
                <w:b/>
                <w:noProof/>
                <w:szCs w:val="24"/>
              </w:rPr>
            </w:pPr>
            <w:r w:rsidRPr="00573889">
              <w:rPr>
                <w:b/>
                <w:noProof/>
                <w:szCs w:val="24"/>
              </w:rPr>
              <w:t>Nr.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18469051" w14:textId="724583B3" w:rsidR="009874AE" w:rsidRPr="00573889" w:rsidRDefault="009874AE" w:rsidP="00C7723C">
            <w:pPr>
              <w:jc w:val="center"/>
              <w:rPr>
                <w:b/>
                <w:noProof/>
                <w:szCs w:val="24"/>
              </w:rPr>
            </w:pPr>
            <w:r w:rsidRPr="00573889">
              <w:rPr>
                <w:b/>
                <w:noProof/>
                <w:szCs w:val="24"/>
              </w:rPr>
              <w:t>Parametras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61B4086" w14:textId="0FD0B9C8" w:rsidR="009874AE" w:rsidRPr="00573889" w:rsidRDefault="009874AE" w:rsidP="00C7723C">
            <w:pPr>
              <w:jc w:val="center"/>
              <w:rPr>
                <w:b/>
                <w:noProof/>
                <w:szCs w:val="24"/>
              </w:rPr>
            </w:pPr>
            <w:r w:rsidRPr="00573889">
              <w:rPr>
                <w:b/>
                <w:noProof/>
                <w:szCs w:val="24"/>
              </w:rPr>
              <w:t>Parametro reikšmė</w:t>
            </w:r>
          </w:p>
        </w:tc>
        <w:tc>
          <w:tcPr>
            <w:tcW w:w="3600" w:type="dxa"/>
          </w:tcPr>
          <w:p w14:paraId="71217C3F" w14:textId="4D02BE97" w:rsidR="009874AE" w:rsidRPr="00573889" w:rsidRDefault="009874AE" w:rsidP="00C7723C">
            <w:pPr>
              <w:jc w:val="center"/>
              <w:rPr>
                <w:b/>
                <w:noProof/>
                <w:szCs w:val="24"/>
              </w:rPr>
            </w:pPr>
            <w:r>
              <w:rPr>
                <w:b/>
                <w:noProof/>
                <w:szCs w:val="24"/>
              </w:rPr>
              <w:t>Reikalaujama parametro reikšmė</w:t>
            </w:r>
          </w:p>
        </w:tc>
      </w:tr>
      <w:tr w:rsidR="009874AE" w:rsidRPr="00573889" w14:paraId="74240371" w14:textId="2CA8723A" w:rsidTr="000F2EFB">
        <w:tc>
          <w:tcPr>
            <w:tcW w:w="642" w:type="dxa"/>
            <w:shd w:val="clear" w:color="auto" w:fill="auto"/>
            <w:vAlign w:val="center"/>
          </w:tcPr>
          <w:p w14:paraId="5C9709AF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b/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295B6E98" w14:textId="1152D621" w:rsidR="009874AE" w:rsidRPr="00573889" w:rsidRDefault="009874AE" w:rsidP="00591194">
            <w:pPr>
              <w:rPr>
                <w:b/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Taikymo sritys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3AE85E6" w14:textId="789CFD7E" w:rsidR="009874AE" w:rsidRPr="00573889" w:rsidRDefault="009874AE" w:rsidP="00591194">
            <w:pPr>
              <w:rPr>
                <w:b/>
                <w:noProof/>
                <w:szCs w:val="24"/>
              </w:rPr>
            </w:pPr>
            <w:r>
              <w:rPr>
                <w:noProof/>
                <w:szCs w:val="24"/>
              </w:rPr>
              <w:t>Kraujagyslių,</w:t>
            </w:r>
            <w:r w:rsidRPr="00573889">
              <w:rPr>
                <w:noProof/>
                <w:szCs w:val="24"/>
              </w:rPr>
              <w:t xml:space="preserve"> plaučių, muskuloskeletiniai ir abdominaliniai tyrimai</w:t>
            </w:r>
          </w:p>
        </w:tc>
        <w:tc>
          <w:tcPr>
            <w:tcW w:w="3600" w:type="dxa"/>
          </w:tcPr>
          <w:p w14:paraId="5532DFEE" w14:textId="77777777" w:rsidR="009874AE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765AEAEB" w14:textId="1BC58488" w:rsidTr="000F2EFB">
        <w:tc>
          <w:tcPr>
            <w:tcW w:w="642" w:type="dxa"/>
            <w:shd w:val="clear" w:color="auto" w:fill="auto"/>
            <w:vAlign w:val="center"/>
          </w:tcPr>
          <w:p w14:paraId="707150EE" w14:textId="18F3239F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463ABB0A" w14:textId="79C4A648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Ekranas atlenkiamas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FB62355" w14:textId="73F0D68F" w:rsidR="009874AE" w:rsidRPr="00573889" w:rsidRDefault="009874AE" w:rsidP="00591194">
            <w:pPr>
              <w:pStyle w:val="Sraopastraipa"/>
              <w:numPr>
                <w:ilvl w:val="0"/>
                <w:numId w:val="5"/>
              </w:numPr>
              <w:rPr>
                <w:noProof/>
                <w:szCs w:val="24"/>
                <w:lang w:val="en-US"/>
              </w:rPr>
            </w:pPr>
            <w:r w:rsidRPr="00573889">
              <w:rPr>
                <w:noProof/>
                <w:szCs w:val="24"/>
                <w:lang w:val="en-US"/>
              </w:rPr>
              <w:t>Ekrano įstrižainė ne mažiau kaip 3</w:t>
            </w:r>
            <w:r>
              <w:rPr>
                <w:noProof/>
                <w:szCs w:val="24"/>
                <w:lang w:val="en-US"/>
              </w:rPr>
              <w:t>8</w:t>
            </w:r>
            <w:r w:rsidRPr="00573889">
              <w:rPr>
                <w:noProof/>
                <w:szCs w:val="24"/>
                <w:lang w:val="en-US"/>
              </w:rPr>
              <w:t xml:space="preserve"> cm</w:t>
            </w:r>
          </w:p>
          <w:p w14:paraId="56263CC8" w14:textId="2385D9B6" w:rsidR="009874AE" w:rsidRPr="00C84486" w:rsidRDefault="009874AE" w:rsidP="00591194">
            <w:pPr>
              <w:pStyle w:val="Sraopastraipa"/>
              <w:numPr>
                <w:ilvl w:val="0"/>
                <w:numId w:val="5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  <w:lang w:val="en-US"/>
              </w:rPr>
              <w:t>Ekrano rai</w:t>
            </w:r>
            <w:r w:rsidRPr="00573889">
              <w:rPr>
                <w:noProof/>
                <w:szCs w:val="24"/>
              </w:rPr>
              <w:t xml:space="preserve">ška ne mažesnė kaip </w:t>
            </w:r>
            <w:r w:rsidRPr="00573889">
              <w:rPr>
                <w:noProof/>
                <w:szCs w:val="24"/>
                <w:lang w:val="en-US"/>
              </w:rPr>
              <w:t>1</w:t>
            </w:r>
            <w:r>
              <w:rPr>
                <w:noProof/>
                <w:szCs w:val="24"/>
                <w:lang w:val="en-US"/>
              </w:rPr>
              <w:t>28</w:t>
            </w:r>
            <w:r w:rsidRPr="00573889">
              <w:rPr>
                <w:noProof/>
                <w:szCs w:val="24"/>
                <w:lang w:val="en-US"/>
              </w:rPr>
              <w:t xml:space="preserve">0 x </w:t>
            </w:r>
            <w:r>
              <w:rPr>
                <w:noProof/>
                <w:szCs w:val="24"/>
                <w:lang w:val="en-US"/>
              </w:rPr>
              <w:t>800</w:t>
            </w:r>
            <w:r w:rsidRPr="00573889">
              <w:rPr>
                <w:noProof/>
                <w:szCs w:val="24"/>
                <w:lang w:val="en-US"/>
              </w:rPr>
              <w:t xml:space="preserve"> ta</w:t>
            </w:r>
            <w:r w:rsidRPr="00573889">
              <w:rPr>
                <w:noProof/>
                <w:szCs w:val="24"/>
              </w:rPr>
              <w:t>škų</w:t>
            </w:r>
          </w:p>
        </w:tc>
        <w:tc>
          <w:tcPr>
            <w:tcW w:w="3600" w:type="dxa"/>
          </w:tcPr>
          <w:p w14:paraId="037A0B6F" w14:textId="77777777" w:rsidR="009874AE" w:rsidRPr="00573889" w:rsidRDefault="009874AE" w:rsidP="009874AE">
            <w:pPr>
              <w:pStyle w:val="Sraopastraipa"/>
              <w:rPr>
                <w:noProof/>
                <w:szCs w:val="24"/>
                <w:lang w:val="en-US"/>
              </w:rPr>
            </w:pPr>
          </w:p>
        </w:tc>
      </w:tr>
      <w:tr w:rsidR="009874AE" w:rsidRPr="00573889" w14:paraId="5297DC2F" w14:textId="7C15535F" w:rsidTr="000F2EFB">
        <w:tc>
          <w:tcPr>
            <w:tcW w:w="642" w:type="dxa"/>
            <w:shd w:val="clear" w:color="auto" w:fill="auto"/>
            <w:vAlign w:val="center"/>
          </w:tcPr>
          <w:p w14:paraId="0F958938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76BDEC40" w14:textId="3B138D79" w:rsidR="009874AE" w:rsidRPr="00573889" w:rsidRDefault="009874AE" w:rsidP="00591194">
            <w:pPr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Aparato v</w:t>
            </w:r>
            <w:r w:rsidRPr="00573889">
              <w:rPr>
                <w:noProof/>
                <w:szCs w:val="24"/>
              </w:rPr>
              <w:t>aldym</w:t>
            </w:r>
            <w:r>
              <w:rPr>
                <w:noProof/>
                <w:szCs w:val="24"/>
              </w:rPr>
              <w:t>as</w:t>
            </w:r>
            <w:r w:rsidRPr="00573889">
              <w:rPr>
                <w:noProof/>
                <w:szCs w:val="24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F1D5B51" w14:textId="48AF1E33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Lietimui jautrus </w:t>
            </w:r>
            <w:r>
              <w:rPr>
                <w:noProof/>
                <w:szCs w:val="24"/>
              </w:rPr>
              <w:t>ekranas arba fizinė klaviatūra</w:t>
            </w:r>
          </w:p>
        </w:tc>
        <w:tc>
          <w:tcPr>
            <w:tcW w:w="3600" w:type="dxa"/>
          </w:tcPr>
          <w:p w14:paraId="592C709A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064042A6" w14:textId="18E89EFC" w:rsidTr="000F2EFB">
        <w:tc>
          <w:tcPr>
            <w:tcW w:w="642" w:type="dxa"/>
            <w:shd w:val="clear" w:color="auto" w:fill="auto"/>
            <w:vAlign w:val="center"/>
          </w:tcPr>
          <w:p w14:paraId="0D64CE7A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6F51E340" w14:textId="6CEF0B13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Tiesioginio valdymo mygtukai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38812A6" w14:textId="617ED25F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Stiprinimo, gylio, darbo režimo, matavimų pasirinkimui</w:t>
            </w:r>
          </w:p>
        </w:tc>
        <w:tc>
          <w:tcPr>
            <w:tcW w:w="3600" w:type="dxa"/>
          </w:tcPr>
          <w:p w14:paraId="2F27F7A0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25F72548" w14:textId="2B5372F1" w:rsidTr="000F2EFB">
        <w:tc>
          <w:tcPr>
            <w:tcW w:w="642" w:type="dxa"/>
            <w:shd w:val="clear" w:color="auto" w:fill="auto"/>
            <w:vAlign w:val="center"/>
          </w:tcPr>
          <w:p w14:paraId="75239393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70E151E8" w14:textId="530689B1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Darbo režimai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F101384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2D, M, spalvinis galios dopleris, spektrinis dopleris</w:t>
            </w:r>
          </w:p>
        </w:tc>
        <w:tc>
          <w:tcPr>
            <w:tcW w:w="3600" w:type="dxa"/>
          </w:tcPr>
          <w:p w14:paraId="3B6D5BC5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42E76570" w14:textId="6D6674B2" w:rsidTr="000F2EFB">
        <w:tc>
          <w:tcPr>
            <w:tcW w:w="642" w:type="dxa"/>
            <w:shd w:val="clear" w:color="auto" w:fill="auto"/>
            <w:vAlign w:val="center"/>
          </w:tcPr>
          <w:p w14:paraId="3B0D1F8E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0180603C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Palaikomas daviklių dažnio diapazonas, ne siauresnis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4F88283" w14:textId="0BAC23A8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Nuo 1 iki 1</w:t>
            </w:r>
            <w:r>
              <w:rPr>
                <w:noProof/>
                <w:szCs w:val="24"/>
              </w:rPr>
              <w:t>8</w:t>
            </w:r>
            <w:r w:rsidRPr="00573889">
              <w:rPr>
                <w:noProof/>
                <w:szCs w:val="24"/>
              </w:rPr>
              <w:t xml:space="preserve"> MHz</w:t>
            </w:r>
          </w:p>
        </w:tc>
        <w:tc>
          <w:tcPr>
            <w:tcW w:w="3600" w:type="dxa"/>
          </w:tcPr>
          <w:p w14:paraId="0E97D298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5F1DB54C" w14:textId="7176C37E" w:rsidTr="000F2EFB">
        <w:tc>
          <w:tcPr>
            <w:tcW w:w="642" w:type="dxa"/>
            <w:shd w:val="clear" w:color="auto" w:fill="auto"/>
            <w:vAlign w:val="center"/>
          </w:tcPr>
          <w:p w14:paraId="1F2DDB02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3D378D7B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Dinaminis diapazonas, ne mažesnis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73B728A" w14:textId="60BF673A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1</w:t>
            </w:r>
            <w:r w:rsidRPr="00573889">
              <w:rPr>
                <w:noProof/>
                <w:szCs w:val="24"/>
                <w:lang w:val="en-US"/>
              </w:rPr>
              <w:t>8</w:t>
            </w:r>
            <w:r w:rsidRPr="00573889">
              <w:rPr>
                <w:noProof/>
                <w:szCs w:val="24"/>
              </w:rPr>
              <w:t>0 dB</w:t>
            </w:r>
          </w:p>
        </w:tc>
        <w:tc>
          <w:tcPr>
            <w:tcW w:w="3600" w:type="dxa"/>
          </w:tcPr>
          <w:p w14:paraId="7436B467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4E724BD9" w14:textId="71B3C887" w:rsidTr="000F2EFB">
        <w:tc>
          <w:tcPr>
            <w:tcW w:w="642" w:type="dxa"/>
            <w:shd w:val="clear" w:color="auto" w:fill="auto"/>
            <w:vAlign w:val="center"/>
          </w:tcPr>
          <w:p w14:paraId="12E81DF4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6DD1D608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Audinių harmoninio vaizdavimo programa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260CDA2F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Būtina</w:t>
            </w:r>
          </w:p>
        </w:tc>
        <w:tc>
          <w:tcPr>
            <w:tcW w:w="3600" w:type="dxa"/>
          </w:tcPr>
          <w:p w14:paraId="1920DFA7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2A390516" w14:textId="1D30BFD8" w:rsidTr="000F2EFB">
        <w:trPr>
          <w:trHeight w:val="341"/>
        </w:trPr>
        <w:tc>
          <w:tcPr>
            <w:tcW w:w="642" w:type="dxa"/>
            <w:shd w:val="clear" w:color="auto" w:fill="auto"/>
            <w:vAlign w:val="center"/>
          </w:tcPr>
          <w:p w14:paraId="7B5CE08D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351F72AA" w14:textId="0D0D15DB" w:rsidR="009874AE" w:rsidRPr="00E01175" w:rsidRDefault="009874AE" w:rsidP="00591194">
            <w:pPr>
              <w:rPr>
                <w:noProof/>
                <w:szCs w:val="24"/>
              </w:rPr>
            </w:pPr>
            <w:r w:rsidRPr="00E01175">
              <w:rPr>
                <w:noProof/>
                <w:szCs w:val="24"/>
              </w:rPr>
              <w:t>Pilkumo skalės lygiai, ne mažiau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27EBDE6" w14:textId="4A0C383E" w:rsidR="009874AE" w:rsidRPr="00E01175" w:rsidRDefault="009874AE" w:rsidP="00591194">
            <w:pPr>
              <w:rPr>
                <w:noProof/>
                <w:szCs w:val="24"/>
              </w:rPr>
            </w:pPr>
            <w:r w:rsidRPr="00E01175">
              <w:rPr>
                <w:noProof/>
                <w:szCs w:val="24"/>
              </w:rPr>
              <w:t>250</w:t>
            </w:r>
          </w:p>
        </w:tc>
        <w:tc>
          <w:tcPr>
            <w:tcW w:w="3600" w:type="dxa"/>
          </w:tcPr>
          <w:p w14:paraId="723C8174" w14:textId="77777777" w:rsidR="009874AE" w:rsidRPr="00E01175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549CAB0E" w14:textId="163F43FE" w:rsidTr="000F2EFB">
        <w:tc>
          <w:tcPr>
            <w:tcW w:w="642" w:type="dxa"/>
            <w:shd w:val="clear" w:color="auto" w:fill="auto"/>
            <w:vAlign w:val="center"/>
          </w:tcPr>
          <w:p w14:paraId="57719B75" w14:textId="42AA541E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3C65BA7C" w14:textId="1F616C8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Greita darbo pradžia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25AFFEDD" w14:textId="7AE5FFE3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Prietaiso įsijungimo laikas ne ilgesnis nei 40 sekundžių</w:t>
            </w:r>
          </w:p>
        </w:tc>
        <w:tc>
          <w:tcPr>
            <w:tcW w:w="3600" w:type="dxa"/>
          </w:tcPr>
          <w:p w14:paraId="14201CB3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30C0BED8" w14:textId="2EF9C610" w:rsidTr="000F2EFB">
        <w:tc>
          <w:tcPr>
            <w:tcW w:w="642" w:type="dxa"/>
            <w:shd w:val="clear" w:color="auto" w:fill="auto"/>
            <w:vAlign w:val="center"/>
          </w:tcPr>
          <w:p w14:paraId="195B22B6" w14:textId="1B69D612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584F65CD" w14:textId="3A5D0D2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Plačiajuostis linijinis daviklis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86E1B33" w14:textId="23AC8B2C" w:rsidR="009874AE" w:rsidRPr="00573889" w:rsidRDefault="009874AE" w:rsidP="00591194">
            <w:pPr>
              <w:pStyle w:val="Sraopastraipa"/>
              <w:numPr>
                <w:ilvl w:val="0"/>
                <w:numId w:val="6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Darbinių dažnių diapazonas nuo </w:t>
            </w:r>
            <w:r w:rsidR="00C07184">
              <w:rPr>
                <w:noProof/>
                <w:szCs w:val="24"/>
              </w:rPr>
              <w:t>5</w:t>
            </w:r>
            <w:r w:rsidRPr="00573889">
              <w:rPr>
                <w:noProof/>
                <w:szCs w:val="24"/>
                <w:lang w:val="en-US"/>
              </w:rPr>
              <w:t xml:space="preserve"> </w:t>
            </w:r>
            <w:r w:rsidRPr="00573889">
              <w:rPr>
                <w:noProof/>
                <w:szCs w:val="24"/>
              </w:rPr>
              <w:t xml:space="preserve">iki 15 MHz, ne siauresnis; </w:t>
            </w:r>
          </w:p>
          <w:p w14:paraId="7CB6315C" w14:textId="532D3F2E" w:rsidR="009874AE" w:rsidRPr="00573889" w:rsidRDefault="009874AE" w:rsidP="00591194">
            <w:pPr>
              <w:pStyle w:val="Sraopastraipa"/>
              <w:numPr>
                <w:ilvl w:val="0"/>
                <w:numId w:val="6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Plotis </w:t>
            </w:r>
            <w:r w:rsidR="00C07184">
              <w:rPr>
                <w:noProof/>
                <w:szCs w:val="24"/>
                <w:lang w:val="en-US"/>
              </w:rPr>
              <w:t>4</w:t>
            </w:r>
            <w:r w:rsidR="008A6856">
              <w:rPr>
                <w:noProof/>
                <w:szCs w:val="24"/>
                <w:lang w:val="en-US"/>
              </w:rPr>
              <w:t>8</w:t>
            </w:r>
            <w:r w:rsidRPr="00573889">
              <w:rPr>
                <w:noProof/>
                <w:szCs w:val="24"/>
              </w:rPr>
              <w:t xml:space="preserve"> ± </w:t>
            </w:r>
            <w:r>
              <w:rPr>
                <w:noProof/>
                <w:szCs w:val="24"/>
              </w:rPr>
              <w:t>5</w:t>
            </w:r>
            <w:r w:rsidRPr="00573889">
              <w:rPr>
                <w:noProof/>
                <w:szCs w:val="24"/>
              </w:rPr>
              <w:t xml:space="preserve"> mm. </w:t>
            </w:r>
          </w:p>
          <w:p w14:paraId="79014076" w14:textId="0C1EBE91" w:rsidR="009874AE" w:rsidRPr="00573889" w:rsidRDefault="009874AE" w:rsidP="00591194">
            <w:pPr>
              <w:pStyle w:val="Sraopastraipa"/>
              <w:numPr>
                <w:ilvl w:val="0"/>
                <w:numId w:val="6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Skenavimo gylis 6 cm, ne mažiau.</w:t>
            </w:r>
          </w:p>
        </w:tc>
        <w:tc>
          <w:tcPr>
            <w:tcW w:w="3600" w:type="dxa"/>
          </w:tcPr>
          <w:p w14:paraId="3F300EC8" w14:textId="77777777" w:rsidR="009874AE" w:rsidRPr="00573889" w:rsidRDefault="009874AE" w:rsidP="009874AE">
            <w:pPr>
              <w:pStyle w:val="Sraopastraipa"/>
              <w:rPr>
                <w:noProof/>
                <w:szCs w:val="24"/>
              </w:rPr>
            </w:pPr>
          </w:p>
        </w:tc>
      </w:tr>
      <w:tr w:rsidR="009874AE" w:rsidRPr="00573889" w14:paraId="090FA3FE" w14:textId="31B3E6A0" w:rsidTr="000F2EFB">
        <w:tc>
          <w:tcPr>
            <w:tcW w:w="642" w:type="dxa"/>
            <w:shd w:val="clear" w:color="auto" w:fill="auto"/>
            <w:vAlign w:val="center"/>
          </w:tcPr>
          <w:p w14:paraId="36C8FC31" w14:textId="2895212E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577FA789" w14:textId="15DDDF68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Plačiajuostis konveksinis daviklis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27A91A0" w14:textId="251F2440" w:rsidR="009874AE" w:rsidRPr="00573889" w:rsidRDefault="009874AE" w:rsidP="00591194">
            <w:pPr>
              <w:pStyle w:val="Sraopastraipa"/>
              <w:numPr>
                <w:ilvl w:val="0"/>
                <w:numId w:val="7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Darbinių dažnių diapazonas nuo 1</w:t>
            </w:r>
            <w:r>
              <w:rPr>
                <w:noProof/>
                <w:szCs w:val="24"/>
              </w:rPr>
              <w:t>,4</w:t>
            </w:r>
            <w:r w:rsidRPr="00573889">
              <w:rPr>
                <w:noProof/>
                <w:szCs w:val="24"/>
              </w:rPr>
              <w:t xml:space="preserve"> iki 5 MHz; </w:t>
            </w:r>
          </w:p>
          <w:p w14:paraId="574B1466" w14:textId="373C9006" w:rsidR="009874AE" w:rsidRPr="00573889" w:rsidRDefault="009874AE" w:rsidP="00591194">
            <w:pPr>
              <w:pStyle w:val="Sraopastraipa"/>
              <w:numPr>
                <w:ilvl w:val="0"/>
                <w:numId w:val="7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Skenavimo gylis 30 cm, ne mažiau</w:t>
            </w:r>
          </w:p>
        </w:tc>
        <w:tc>
          <w:tcPr>
            <w:tcW w:w="3600" w:type="dxa"/>
          </w:tcPr>
          <w:p w14:paraId="5DA3450A" w14:textId="77777777" w:rsidR="009874AE" w:rsidRPr="00573889" w:rsidRDefault="009874AE" w:rsidP="009874AE">
            <w:pPr>
              <w:pStyle w:val="Sraopastraipa"/>
              <w:rPr>
                <w:noProof/>
                <w:szCs w:val="24"/>
              </w:rPr>
            </w:pPr>
          </w:p>
        </w:tc>
      </w:tr>
      <w:tr w:rsidR="00721D5A" w:rsidRPr="00573889" w14:paraId="2394AF70" w14:textId="77777777" w:rsidTr="00740E63">
        <w:tc>
          <w:tcPr>
            <w:tcW w:w="642" w:type="dxa"/>
            <w:shd w:val="clear" w:color="auto" w:fill="auto"/>
            <w:vAlign w:val="center"/>
          </w:tcPr>
          <w:p w14:paraId="00B4F746" w14:textId="77777777" w:rsidR="00721D5A" w:rsidRPr="00573889" w:rsidRDefault="00721D5A" w:rsidP="00721D5A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397ED8B9" w14:textId="2E810049" w:rsidR="00721D5A" w:rsidRPr="00573889" w:rsidRDefault="00721D5A" w:rsidP="00721D5A">
            <w:pPr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Fazinės gardelės daviklis</w:t>
            </w:r>
          </w:p>
        </w:tc>
        <w:tc>
          <w:tcPr>
            <w:tcW w:w="3240" w:type="dxa"/>
            <w:shd w:val="clear" w:color="auto" w:fill="auto"/>
          </w:tcPr>
          <w:p w14:paraId="25F4C63D" w14:textId="77777777" w:rsidR="00721D5A" w:rsidRDefault="00721D5A" w:rsidP="00721D5A">
            <w:pPr>
              <w:pStyle w:val="Sraopastraipa"/>
              <w:numPr>
                <w:ilvl w:val="0"/>
                <w:numId w:val="24"/>
              </w:numPr>
              <w:rPr>
                <w:noProof/>
                <w:szCs w:val="24"/>
              </w:rPr>
            </w:pPr>
            <w:r w:rsidRPr="008B6BC1">
              <w:rPr>
                <w:noProof/>
                <w:szCs w:val="24"/>
              </w:rPr>
              <w:t>Darbinių dažnių diapazonas nuo 1,</w:t>
            </w:r>
            <w:r>
              <w:rPr>
                <w:noProof/>
                <w:szCs w:val="24"/>
                <w:lang w:val="en-US"/>
              </w:rPr>
              <w:t>3</w:t>
            </w:r>
            <w:r w:rsidRPr="008B6BC1">
              <w:rPr>
                <w:noProof/>
                <w:szCs w:val="24"/>
              </w:rPr>
              <w:t xml:space="preserve"> iki </w:t>
            </w:r>
            <w:r>
              <w:rPr>
                <w:noProof/>
                <w:szCs w:val="24"/>
              </w:rPr>
              <w:t>4,4</w:t>
            </w:r>
            <w:r w:rsidRPr="008B6BC1">
              <w:rPr>
                <w:noProof/>
                <w:szCs w:val="24"/>
              </w:rPr>
              <w:t xml:space="preserve"> MHz; </w:t>
            </w:r>
          </w:p>
          <w:p w14:paraId="524D1610" w14:textId="3A65E435" w:rsidR="00721D5A" w:rsidRPr="00573889" w:rsidRDefault="00721D5A" w:rsidP="00721D5A">
            <w:pPr>
              <w:pStyle w:val="Sraopastraipa"/>
              <w:numPr>
                <w:ilvl w:val="0"/>
                <w:numId w:val="7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Skenavimo gylis 30 cm, ne mažiau</w:t>
            </w:r>
          </w:p>
        </w:tc>
        <w:tc>
          <w:tcPr>
            <w:tcW w:w="3600" w:type="dxa"/>
          </w:tcPr>
          <w:p w14:paraId="7254357B" w14:textId="77777777" w:rsidR="00721D5A" w:rsidRPr="00573889" w:rsidRDefault="00721D5A" w:rsidP="00721D5A">
            <w:pPr>
              <w:pStyle w:val="Sraopastraipa"/>
              <w:rPr>
                <w:noProof/>
                <w:szCs w:val="24"/>
              </w:rPr>
            </w:pPr>
          </w:p>
        </w:tc>
      </w:tr>
      <w:tr w:rsidR="009874AE" w:rsidRPr="00573889" w14:paraId="0CF342D7" w14:textId="5B9C8452" w:rsidTr="000F2EFB">
        <w:tc>
          <w:tcPr>
            <w:tcW w:w="642" w:type="dxa"/>
            <w:shd w:val="clear" w:color="auto" w:fill="auto"/>
            <w:vAlign w:val="center"/>
          </w:tcPr>
          <w:p w14:paraId="6528E810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6D5B9224" w14:textId="1D6FB09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Automatinė adatos vizualizacijos (išryškinimo) programinė įranga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D02513B" w14:textId="3A739523" w:rsidR="009874AE" w:rsidRPr="00573889" w:rsidRDefault="009874AE" w:rsidP="00E01175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Pagerina įvedamos adatos matomumą</w:t>
            </w:r>
          </w:p>
        </w:tc>
        <w:tc>
          <w:tcPr>
            <w:tcW w:w="3600" w:type="dxa"/>
          </w:tcPr>
          <w:p w14:paraId="1E8D2904" w14:textId="77777777" w:rsidR="009874AE" w:rsidRPr="00573889" w:rsidRDefault="009874AE" w:rsidP="00E01175">
            <w:pPr>
              <w:rPr>
                <w:noProof/>
                <w:szCs w:val="24"/>
              </w:rPr>
            </w:pPr>
          </w:p>
        </w:tc>
      </w:tr>
      <w:tr w:rsidR="009874AE" w:rsidRPr="00573889" w14:paraId="2727A0B1" w14:textId="286B2F29" w:rsidTr="000F2EFB">
        <w:tc>
          <w:tcPr>
            <w:tcW w:w="642" w:type="dxa"/>
            <w:shd w:val="clear" w:color="auto" w:fill="auto"/>
            <w:vAlign w:val="center"/>
          </w:tcPr>
          <w:p w14:paraId="2553EE72" w14:textId="732156F9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1FEF6063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Daviklių jungtys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D5168B1" w14:textId="096B2032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Ne mažiau kaip </w:t>
            </w:r>
            <w:r w:rsidRPr="00573889">
              <w:rPr>
                <w:noProof/>
                <w:szCs w:val="24"/>
                <w:lang w:val="en-US"/>
              </w:rPr>
              <w:t xml:space="preserve">3 (galima </w:t>
            </w:r>
            <w:r w:rsidRPr="00573889">
              <w:rPr>
                <w:noProof/>
                <w:szCs w:val="24"/>
                <w:lang w:val="en-US"/>
              </w:rPr>
              <w:lastRenderedPageBreak/>
              <w:t>s</w:t>
            </w:r>
            <w:r w:rsidRPr="00573889">
              <w:rPr>
                <w:noProof/>
                <w:szCs w:val="24"/>
              </w:rPr>
              <w:t>iūlyti šakotuvą)</w:t>
            </w:r>
          </w:p>
        </w:tc>
        <w:tc>
          <w:tcPr>
            <w:tcW w:w="3600" w:type="dxa"/>
          </w:tcPr>
          <w:p w14:paraId="32FCEDEB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73E23F3C" w14:textId="2C4028CA" w:rsidTr="000F2EFB">
        <w:tc>
          <w:tcPr>
            <w:tcW w:w="642" w:type="dxa"/>
            <w:shd w:val="clear" w:color="auto" w:fill="auto"/>
            <w:vAlign w:val="center"/>
          </w:tcPr>
          <w:p w14:paraId="5AF3F135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5B797683" w14:textId="49A0E14C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Kadrų atmintis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DC46DE2" w14:textId="02084071" w:rsidR="009874AE" w:rsidRPr="00573889" w:rsidRDefault="009874AE" w:rsidP="00591194">
            <w:pPr>
              <w:rPr>
                <w:noProof/>
                <w:szCs w:val="24"/>
                <w:lang w:val="en-US"/>
              </w:rPr>
            </w:pPr>
            <w:r w:rsidRPr="00573889">
              <w:rPr>
                <w:noProof/>
                <w:szCs w:val="24"/>
              </w:rPr>
              <w:t xml:space="preserve">Ne mažiau </w:t>
            </w:r>
            <w:r w:rsidRPr="00573889">
              <w:rPr>
                <w:noProof/>
                <w:szCs w:val="24"/>
                <w:lang w:val="en-US"/>
              </w:rPr>
              <w:t>3</w:t>
            </w:r>
            <w:r>
              <w:rPr>
                <w:noProof/>
                <w:szCs w:val="24"/>
                <w:lang w:val="en-US"/>
              </w:rPr>
              <w:t>80</w:t>
            </w:r>
            <w:r w:rsidRPr="00573889">
              <w:rPr>
                <w:noProof/>
                <w:szCs w:val="24"/>
                <w:lang w:val="en-US"/>
              </w:rPr>
              <w:t xml:space="preserve"> MB arba ne ma</w:t>
            </w:r>
            <w:r w:rsidRPr="00573889">
              <w:rPr>
                <w:noProof/>
                <w:szCs w:val="24"/>
              </w:rPr>
              <w:t>žiau kaip 4000 kadrų</w:t>
            </w:r>
          </w:p>
        </w:tc>
        <w:tc>
          <w:tcPr>
            <w:tcW w:w="3600" w:type="dxa"/>
          </w:tcPr>
          <w:p w14:paraId="34698DBF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319CBB6F" w14:textId="506FB359" w:rsidTr="000F2EFB">
        <w:tc>
          <w:tcPr>
            <w:tcW w:w="642" w:type="dxa"/>
            <w:shd w:val="clear" w:color="auto" w:fill="auto"/>
            <w:vAlign w:val="center"/>
          </w:tcPr>
          <w:p w14:paraId="26C8D426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017F81A3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Lengvai pernešamas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39CF6CD" w14:textId="3289CFD0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Echoskopo svoris ne daugiau </w:t>
            </w:r>
            <w:r w:rsidRPr="00573889">
              <w:rPr>
                <w:noProof/>
                <w:szCs w:val="24"/>
                <w:lang w:val="en-US"/>
              </w:rPr>
              <w:t>8</w:t>
            </w:r>
            <w:r w:rsidRPr="00573889">
              <w:rPr>
                <w:noProof/>
                <w:szCs w:val="24"/>
              </w:rPr>
              <w:t xml:space="preserve"> kg</w:t>
            </w:r>
            <w:r>
              <w:rPr>
                <w:noProof/>
                <w:szCs w:val="24"/>
              </w:rPr>
              <w:t xml:space="preserve"> (su baterija)</w:t>
            </w:r>
          </w:p>
        </w:tc>
        <w:tc>
          <w:tcPr>
            <w:tcW w:w="3600" w:type="dxa"/>
          </w:tcPr>
          <w:p w14:paraId="68404ACD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0F522C58" w14:textId="058282C7" w:rsidTr="000F2EFB">
        <w:tc>
          <w:tcPr>
            <w:tcW w:w="642" w:type="dxa"/>
            <w:shd w:val="clear" w:color="auto" w:fill="auto"/>
            <w:vAlign w:val="center"/>
          </w:tcPr>
          <w:p w14:paraId="0F9A52D7" w14:textId="3BF5B769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2E68CC10" w14:textId="0EBD4068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Vaizdų eksportavimo formatai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5694002" w14:textId="78F116D4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Vaizdų ir video įrašų eksportavimo formatai MP4 (MPEG-</w:t>
            </w:r>
            <w:r w:rsidRPr="00573889">
              <w:rPr>
                <w:noProof/>
                <w:szCs w:val="24"/>
                <w:lang w:val="en-US"/>
              </w:rPr>
              <w:t>4)</w:t>
            </w:r>
            <w:r>
              <w:rPr>
                <w:noProof/>
                <w:szCs w:val="24"/>
                <w:lang w:val="en-US"/>
              </w:rPr>
              <w:t xml:space="preserve"> arba AVI</w:t>
            </w:r>
            <w:r w:rsidRPr="00573889">
              <w:rPr>
                <w:noProof/>
                <w:szCs w:val="24"/>
              </w:rPr>
              <w:t>, JPEG, BMP</w:t>
            </w:r>
            <w:r>
              <w:rPr>
                <w:noProof/>
                <w:szCs w:val="24"/>
              </w:rPr>
              <w:t xml:space="preserve"> arba TIFF</w:t>
            </w:r>
            <w:r w:rsidRPr="00573889">
              <w:rPr>
                <w:noProof/>
                <w:szCs w:val="24"/>
              </w:rPr>
              <w:t xml:space="preserve"> </w:t>
            </w:r>
          </w:p>
        </w:tc>
        <w:tc>
          <w:tcPr>
            <w:tcW w:w="3600" w:type="dxa"/>
          </w:tcPr>
          <w:p w14:paraId="7ADFB9C5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2FC4FA7B" w14:textId="73E6C495" w:rsidTr="000F2EFB">
        <w:trPr>
          <w:trHeight w:val="404"/>
        </w:trPr>
        <w:tc>
          <w:tcPr>
            <w:tcW w:w="642" w:type="dxa"/>
            <w:shd w:val="clear" w:color="auto" w:fill="auto"/>
            <w:vAlign w:val="center"/>
          </w:tcPr>
          <w:p w14:paraId="5E7BE30A" w14:textId="5C8A12C8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51C1E3E1" w14:textId="77777777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Vaizdo didinimo funkcija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16500223" w14:textId="1B05BD48" w:rsidR="009874AE" w:rsidRPr="00573889" w:rsidRDefault="009874AE" w:rsidP="00591194">
            <w:pPr>
              <w:rPr>
                <w:noProof/>
                <w:szCs w:val="24"/>
                <w:lang w:val="en-US"/>
              </w:rPr>
            </w:pPr>
            <w:r w:rsidRPr="00573889">
              <w:rPr>
                <w:noProof/>
                <w:szCs w:val="24"/>
              </w:rPr>
              <w:t xml:space="preserve">Ne mažiau kaip </w:t>
            </w:r>
            <w:r w:rsidRPr="00573889">
              <w:rPr>
                <w:noProof/>
                <w:szCs w:val="24"/>
                <w:lang w:val="en-US"/>
              </w:rPr>
              <w:t>8 kartus realiame laike</w:t>
            </w:r>
          </w:p>
        </w:tc>
        <w:tc>
          <w:tcPr>
            <w:tcW w:w="3600" w:type="dxa"/>
          </w:tcPr>
          <w:p w14:paraId="77107872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27E27629" w14:textId="4DE9920B" w:rsidTr="000F2EFB">
        <w:tc>
          <w:tcPr>
            <w:tcW w:w="642" w:type="dxa"/>
            <w:shd w:val="clear" w:color="auto" w:fill="auto"/>
            <w:vAlign w:val="center"/>
          </w:tcPr>
          <w:p w14:paraId="32CA150E" w14:textId="37FF621E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0D9681CC" w14:textId="559788E4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Išorinės jungtys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1FE1C11" w14:textId="2F36A60B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Eterneto, USB ne mažiau trijų</w:t>
            </w:r>
          </w:p>
        </w:tc>
        <w:tc>
          <w:tcPr>
            <w:tcW w:w="3600" w:type="dxa"/>
          </w:tcPr>
          <w:p w14:paraId="149487BD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50E8C2FE" w14:textId="21282C0A" w:rsidTr="000F2EFB">
        <w:tc>
          <w:tcPr>
            <w:tcW w:w="642" w:type="dxa"/>
            <w:shd w:val="clear" w:color="auto" w:fill="auto"/>
            <w:vAlign w:val="center"/>
          </w:tcPr>
          <w:p w14:paraId="34E4C70D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47B50701" w14:textId="4173CE9E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Bevielio ryšio sąsaja integruota aparate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6DA7D92" w14:textId="12CA57EC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Būtina</w:t>
            </w:r>
          </w:p>
        </w:tc>
        <w:tc>
          <w:tcPr>
            <w:tcW w:w="3600" w:type="dxa"/>
          </w:tcPr>
          <w:p w14:paraId="1D2E2EF6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3DB660B6" w14:textId="0FCC571B" w:rsidTr="000F2EFB">
        <w:tc>
          <w:tcPr>
            <w:tcW w:w="642" w:type="dxa"/>
            <w:shd w:val="clear" w:color="auto" w:fill="auto"/>
            <w:vAlign w:val="center"/>
          </w:tcPr>
          <w:p w14:paraId="35DBD70A" w14:textId="5B63DC1C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4DD573CC" w14:textId="594AB046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Kompaktiškas vežimėlis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AD8A1B0" w14:textId="79B7FA3B" w:rsidR="009874AE" w:rsidRPr="00573889" w:rsidRDefault="009874AE" w:rsidP="00591194">
            <w:pPr>
              <w:pStyle w:val="Sraopastraipa"/>
              <w:numPr>
                <w:ilvl w:val="0"/>
                <w:numId w:val="10"/>
              </w:num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Krepšys</w:t>
            </w:r>
            <w:r>
              <w:rPr>
                <w:noProof/>
                <w:szCs w:val="24"/>
              </w:rPr>
              <w:t>/dėtuvė</w:t>
            </w:r>
            <w:r w:rsidRPr="00573889">
              <w:rPr>
                <w:noProof/>
                <w:szCs w:val="24"/>
              </w:rPr>
              <w:t xml:space="preserve"> priedams</w:t>
            </w:r>
            <w:r>
              <w:rPr>
                <w:noProof/>
                <w:szCs w:val="24"/>
              </w:rPr>
              <w:t>;</w:t>
            </w:r>
          </w:p>
          <w:p w14:paraId="6C379BDC" w14:textId="5D7207BE" w:rsidR="009874AE" w:rsidRPr="00573889" w:rsidRDefault="009874AE" w:rsidP="00591194">
            <w:pPr>
              <w:pStyle w:val="Sraopastraipa"/>
              <w:numPr>
                <w:ilvl w:val="0"/>
                <w:numId w:val="10"/>
              </w:numPr>
              <w:rPr>
                <w:noProof/>
                <w:szCs w:val="24"/>
                <w:lang w:val="en-US"/>
              </w:rPr>
            </w:pPr>
            <w:r w:rsidRPr="00573889">
              <w:rPr>
                <w:noProof/>
                <w:szCs w:val="24"/>
              </w:rPr>
              <w:t>4 ratukai su stabžiais</w:t>
            </w:r>
          </w:p>
        </w:tc>
        <w:tc>
          <w:tcPr>
            <w:tcW w:w="3600" w:type="dxa"/>
          </w:tcPr>
          <w:p w14:paraId="2D366214" w14:textId="77777777" w:rsidR="009874AE" w:rsidRPr="00573889" w:rsidRDefault="009874AE" w:rsidP="009874AE">
            <w:pPr>
              <w:pStyle w:val="Sraopastraipa"/>
              <w:rPr>
                <w:noProof/>
                <w:szCs w:val="24"/>
              </w:rPr>
            </w:pPr>
          </w:p>
        </w:tc>
      </w:tr>
      <w:tr w:rsidR="009874AE" w:rsidRPr="00573889" w14:paraId="1DB049D6" w14:textId="1A5D66BE" w:rsidTr="000F2EFB">
        <w:tc>
          <w:tcPr>
            <w:tcW w:w="642" w:type="dxa"/>
            <w:shd w:val="clear" w:color="auto" w:fill="auto"/>
            <w:vAlign w:val="center"/>
          </w:tcPr>
          <w:p w14:paraId="3E0F03A3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610B5CB4" w14:textId="6CB957DC" w:rsidR="009874AE" w:rsidRPr="00E01175" w:rsidRDefault="009874AE" w:rsidP="00591194">
            <w:pPr>
              <w:rPr>
                <w:noProof/>
                <w:szCs w:val="24"/>
              </w:rPr>
            </w:pPr>
            <w:r w:rsidRPr="00E01175">
              <w:t xml:space="preserve">Aparate integruota edukacinė programinė įranga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BF05317" w14:textId="157C3912" w:rsidR="009874AE" w:rsidRPr="00E01175" w:rsidRDefault="009874AE" w:rsidP="00591194">
            <w:pPr>
              <w:rPr>
                <w:noProof/>
                <w:szCs w:val="24"/>
              </w:rPr>
            </w:pPr>
            <w:r w:rsidRPr="00E01175">
              <w:t xml:space="preserve">Anestezijos, muskuloskeletinė mokomoji </w:t>
            </w:r>
            <w:r w:rsidR="00950DC5">
              <w:t xml:space="preserve">programinė </w:t>
            </w:r>
            <w:r w:rsidRPr="00E01175">
              <w:t>įranga su galimybe atlikti ultragarsinį skenavimą realiu laiku</w:t>
            </w:r>
          </w:p>
        </w:tc>
        <w:tc>
          <w:tcPr>
            <w:tcW w:w="3600" w:type="dxa"/>
          </w:tcPr>
          <w:p w14:paraId="0C3B59D3" w14:textId="77777777" w:rsidR="009874AE" w:rsidRPr="00E01175" w:rsidRDefault="009874AE" w:rsidP="00591194"/>
        </w:tc>
      </w:tr>
      <w:tr w:rsidR="009874AE" w:rsidRPr="00573889" w14:paraId="358BD386" w14:textId="5BF19C1D" w:rsidTr="000F2EFB">
        <w:tc>
          <w:tcPr>
            <w:tcW w:w="642" w:type="dxa"/>
            <w:shd w:val="clear" w:color="auto" w:fill="auto"/>
            <w:vAlign w:val="center"/>
          </w:tcPr>
          <w:p w14:paraId="02BC740F" w14:textId="1675C14A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12BD1820" w14:textId="50B5D27A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Maitinimas iš akumuliatorių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B5351B3" w14:textId="4F8FEA8D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 xml:space="preserve">Darbas iš integruotų ličio jonų akumuliatorių, ne mažiau </w:t>
            </w:r>
            <w:r>
              <w:rPr>
                <w:noProof/>
                <w:szCs w:val="24"/>
              </w:rPr>
              <w:t>1 va</w:t>
            </w:r>
            <w:r w:rsidRPr="00573889">
              <w:rPr>
                <w:noProof/>
                <w:szCs w:val="24"/>
              </w:rPr>
              <w:t>land</w:t>
            </w:r>
            <w:r>
              <w:rPr>
                <w:noProof/>
                <w:szCs w:val="24"/>
              </w:rPr>
              <w:t>ą</w:t>
            </w:r>
          </w:p>
        </w:tc>
        <w:tc>
          <w:tcPr>
            <w:tcW w:w="3600" w:type="dxa"/>
          </w:tcPr>
          <w:p w14:paraId="5EFEE1AB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4E876566" w14:textId="732454DB" w:rsidTr="000F2EFB">
        <w:tc>
          <w:tcPr>
            <w:tcW w:w="642" w:type="dxa"/>
            <w:shd w:val="clear" w:color="auto" w:fill="auto"/>
            <w:vAlign w:val="center"/>
          </w:tcPr>
          <w:p w14:paraId="503E972B" w14:textId="3E85040E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shd w:val="clear" w:color="auto" w:fill="auto"/>
            <w:vAlign w:val="center"/>
          </w:tcPr>
          <w:p w14:paraId="0C3A1E26" w14:textId="653FA63D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Įrangos instaliavimas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2CA33CE5" w14:textId="1793B20F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noProof/>
                <w:szCs w:val="24"/>
              </w:rPr>
              <w:t>Pateikti gamintojo įgaliojimą ir inžinieriaus apsimokymo sertifikatą įrangos instaliacijai</w:t>
            </w:r>
          </w:p>
        </w:tc>
        <w:tc>
          <w:tcPr>
            <w:tcW w:w="3600" w:type="dxa"/>
          </w:tcPr>
          <w:p w14:paraId="53D83970" w14:textId="77777777" w:rsidR="009874AE" w:rsidRPr="00573889" w:rsidRDefault="009874AE" w:rsidP="00591194">
            <w:pPr>
              <w:rPr>
                <w:noProof/>
                <w:szCs w:val="24"/>
              </w:rPr>
            </w:pPr>
          </w:p>
        </w:tc>
      </w:tr>
      <w:tr w:rsidR="009874AE" w:rsidRPr="00573889" w14:paraId="021668CE" w14:textId="29205C79" w:rsidTr="000F2EFB">
        <w:tc>
          <w:tcPr>
            <w:tcW w:w="642" w:type="dxa"/>
            <w:shd w:val="clear" w:color="auto" w:fill="auto"/>
            <w:vAlign w:val="center"/>
          </w:tcPr>
          <w:p w14:paraId="7C212334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71E9" w14:textId="6C5F1E43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rFonts w:eastAsia="Calibri"/>
                <w:noProof/>
                <w:szCs w:val="24"/>
              </w:rPr>
              <w:t>Garantinis aptarnavimas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C067" w14:textId="11E6BB9B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rFonts w:eastAsia="Calibri"/>
                <w:noProof/>
                <w:szCs w:val="24"/>
              </w:rPr>
              <w:t>5 metai, ne mažiau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F2E" w14:textId="77777777" w:rsidR="009874AE" w:rsidRPr="00573889" w:rsidRDefault="009874AE" w:rsidP="00591194">
            <w:pPr>
              <w:rPr>
                <w:rFonts w:eastAsia="Calibri"/>
                <w:noProof/>
                <w:szCs w:val="24"/>
              </w:rPr>
            </w:pPr>
          </w:p>
        </w:tc>
      </w:tr>
      <w:tr w:rsidR="009874AE" w:rsidRPr="00573889" w14:paraId="2814AF46" w14:textId="5FB83DA7" w:rsidTr="000F2EFB">
        <w:tc>
          <w:tcPr>
            <w:tcW w:w="642" w:type="dxa"/>
            <w:shd w:val="clear" w:color="auto" w:fill="auto"/>
            <w:vAlign w:val="center"/>
          </w:tcPr>
          <w:p w14:paraId="3E0CD4F5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9BD1" w14:textId="0B786838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rFonts w:eastAsia="Calibri"/>
                <w:noProof/>
                <w:szCs w:val="24"/>
              </w:rPr>
              <w:t>Siūlomos įrangos žymėjimas CE ženklu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481D" w14:textId="63A165A8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rFonts w:eastAsia="Calibri"/>
                <w:noProof/>
                <w:szCs w:val="24"/>
              </w:rPr>
              <w:t>Būtinas, pateikti atitinkamą deklaraciją arba sertifikatą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169F" w14:textId="77777777" w:rsidR="009874AE" w:rsidRPr="00573889" w:rsidRDefault="009874AE" w:rsidP="00591194">
            <w:pPr>
              <w:rPr>
                <w:rFonts w:eastAsia="Calibri"/>
                <w:noProof/>
                <w:szCs w:val="24"/>
              </w:rPr>
            </w:pPr>
          </w:p>
        </w:tc>
      </w:tr>
      <w:tr w:rsidR="009874AE" w:rsidRPr="00C644C4" w14:paraId="2F4BB13F" w14:textId="48CA9B44" w:rsidTr="000F2EFB">
        <w:tc>
          <w:tcPr>
            <w:tcW w:w="642" w:type="dxa"/>
            <w:shd w:val="clear" w:color="auto" w:fill="auto"/>
            <w:vAlign w:val="center"/>
          </w:tcPr>
          <w:p w14:paraId="5B61C548" w14:textId="77777777" w:rsidR="009874AE" w:rsidRPr="00573889" w:rsidRDefault="009874AE" w:rsidP="00591194">
            <w:pPr>
              <w:pStyle w:val="Sraopastraipa"/>
              <w:numPr>
                <w:ilvl w:val="0"/>
                <w:numId w:val="4"/>
              </w:numPr>
              <w:ind w:left="113" w:firstLine="0"/>
              <w:rPr>
                <w:noProof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44E1" w14:textId="14CA47D9" w:rsidR="009874AE" w:rsidRPr="00573889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rFonts w:eastAsia="Calibri"/>
                <w:noProof/>
                <w:szCs w:val="24"/>
              </w:rPr>
              <w:t>Pateikiama dokumentacija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50E4" w14:textId="2F330961" w:rsidR="009874AE" w:rsidRPr="00C644C4" w:rsidRDefault="009874AE" w:rsidP="00591194">
            <w:pPr>
              <w:rPr>
                <w:noProof/>
                <w:szCs w:val="24"/>
              </w:rPr>
            </w:pPr>
            <w:r w:rsidRPr="00573889">
              <w:rPr>
                <w:rFonts w:eastAsia="Calibri"/>
                <w:noProof/>
                <w:szCs w:val="24"/>
              </w:rPr>
              <w:t>Kartu su įranga pateikiama naudojimo instrukcija anglų ir lietuvių kalba.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0D0" w14:textId="77777777" w:rsidR="009874AE" w:rsidRPr="00573889" w:rsidRDefault="009874AE" w:rsidP="00591194">
            <w:pPr>
              <w:rPr>
                <w:rFonts w:eastAsia="Calibri"/>
                <w:noProof/>
                <w:szCs w:val="24"/>
              </w:rPr>
            </w:pPr>
          </w:p>
        </w:tc>
      </w:tr>
    </w:tbl>
    <w:p w14:paraId="72DA35B6" w14:textId="77777777" w:rsidR="00573889" w:rsidRDefault="00573889" w:rsidP="00573889">
      <w:pPr>
        <w:jc w:val="both"/>
      </w:pPr>
      <w:bookmarkStart w:id="0" w:name="_GoBack"/>
      <w:bookmarkEnd w:id="0"/>
    </w:p>
    <w:sectPr w:rsidR="00573889" w:rsidSect="009874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3800"/>
    <w:multiLevelType w:val="hybridMultilevel"/>
    <w:tmpl w:val="2124C9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E781F"/>
    <w:multiLevelType w:val="hybridMultilevel"/>
    <w:tmpl w:val="EB1AE4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13084"/>
    <w:multiLevelType w:val="hybridMultilevel"/>
    <w:tmpl w:val="F6E2E1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4D34"/>
    <w:multiLevelType w:val="hybridMultilevel"/>
    <w:tmpl w:val="F20658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26B60"/>
    <w:multiLevelType w:val="hybridMultilevel"/>
    <w:tmpl w:val="F20658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47934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F45D4"/>
    <w:multiLevelType w:val="hybridMultilevel"/>
    <w:tmpl w:val="4F387A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E7145"/>
    <w:multiLevelType w:val="hybridMultilevel"/>
    <w:tmpl w:val="EB1AE4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36D37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56DB3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E1270"/>
    <w:multiLevelType w:val="hybridMultilevel"/>
    <w:tmpl w:val="EB1AE4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40C40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E5A10"/>
    <w:multiLevelType w:val="hybridMultilevel"/>
    <w:tmpl w:val="B67420A4"/>
    <w:lvl w:ilvl="0" w:tplc="ACA6F4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E2F0C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9608CC"/>
    <w:multiLevelType w:val="hybridMultilevel"/>
    <w:tmpl w:val="7B6C73A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CE03F8"/>
    <w:multiLevelType w:val="hybridMultilevel"/>
    <w:tmpl w:val="EB1AE4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F3FB9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283769"/>
    <w:multiLevelType w:val="hybridMultilevel"/>
    <w:tmpl w:val="EB1AE4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64261"/>
    <w:multiLevelType w:val="hybridMultilevel"/>
    <w:tmpl w:val="FB940420"/>
    <w:lvl w:ilvl="0" w:tplc="078CC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1F2999"/>
    <w:multiLevelType w:val="hybridMultilevel"/>
    <w:tmpl w:val="F20658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B54BB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04398F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A67B9"/>
    <w:multiLevelType w:val="hybridMultilevel"/>
    <w:tmpl w:val="F20658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44453"/>
    <w:multiLevelType w:val="hybridMultilevel"/>
    <w:tmpl w:val="7B6C73A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3"/>
  </w:num>
  <w:num w:numId="4">
    <w:abstractNumId w:val="12"/>
  </w:num>
  <w:num w:numId="5">
    <w:abstractNumId w:val="17"/>
  </w:num>
  <w:num w:numId="6">
    <w:abstractNumId w:val="2"/>
  </w:num>
  <w:num w:numId="7">
    <w:abstractNumId w:val="11"/>
  </w:num>
  <w:num w:numId="8">
    <w:abstractNumId w:val="6"/>
  </w:num>
  <w:num w:numId="9">
    <w:abstractNumId w:val="0"/>
  </w:num>
  <w:num w:numId="10">
    <w:abstractNumId w:val="3"/>
  </w:num>
  <w:num w:numId="11">
    <w:abstractNumId w:val="22"/>
  </w:num>
  <w:num w:numId="12">
    <w:abstractNumId w:val="19"/>
  </w:num>
  <w:num w:numId="13">
    <w:abstractNumId w:val="4"/>
  </w:num>
  <w:num w:numId="14">
    <w:abstractNumId w:val="10"/>
  </w:num>
  <w:num w:numId="15">
    <w:abstractNumId w:val="15"/>
  </w:num>
  <w:num w:numId="16">
    <w:abstractNumId w:val="7"/>
  </w:num>
  <w:num w:numId="17">
    <w:abstractNumId w:val="21"/>
  </w:num>
  <w:num w:numId="18">
    <w:abstractNumId w:val="16"/>
  </w:num>
  <w:num w:numId="19">
    <w:abstractNumId w:val="13"/>
  </w:num>
  <w:num w:numId="20">
    <w:abstractNumId w:val="5"/>
  </w:num>
  <w:num w:numId="21">
    <w:abstractNumId w:val="8"/>
  </w:num>
  <w:num w:numId="22">
    <w:abstractNumId w:val="20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EE"/>
    <w:rsid w:val="000147C8"/>
    <w:rsid w:val="00025D6F"/>
    <w:rsid w:val="000A3B89"/>
    <w:rsid w:val="000C44A3"/>
    <w:rsid w:val="000F2EFB"/>
    <w:rsid w:val="00104D8B"/>
    <w:rsid w:val="0013138F"/>
    <w:rsid w:val="001C4E01"/>
    <w:rsid w:val="001D72B9"/>
    <w:rsid w:val="002237D0"/>
    <w:rsid w:val="00235972"/>
    <w:rsid w:val="002734D9"/>
    <w:rsid w:val="002A402B"/>
    <w:rsid w:val="002E5BD4"/>
    <w:rsid w:val="00405D91"/>
    <w:rsid w:val="004411B8"/>
    <w:rsid w:val="004C479D"/>
    <w:rsid w:val="004E7E66"/>
    <w:rsid w:val="004F1D57"/>
    <w:rsid w:val="00502EEA"/>
    <w:rsid w:val="0053401E"/>
    <w:rsid w:val="00573889"/>
    <w:rsid w:val="00584B79"/>
    <w:rsid w:val="00591194"/>
    <w:rsid w:val="005C2335"/>
    <w:rsid w:val="005D5472"/>
    <w:rsid w:val="005D583D"/>
    <w:rsid w:val="006013CB"/>
    <w:rsid w:val="006202A3"/>
    <w:rsid w:val="00621DE4"/>
    <w:rsid w:val="00695CD8"/>
    <w:rsid w:val="006C0917"/>
    <w:rsid w:val="00721D5A"/>
    <w:rsid w:val="00783017"/>
    <w:rsid w:val="00813FB8"/>
    <w:rsid w:val="0085026D"/>
    <w:rsid w:val="008A0A5B"/>
    <w:rsid w:val="008A4E25"/>
    <w:rsid w:val="008A6856"/>
    <w:rsid w:val="008A78C1"/>
    <w:rsid w:val="008B05C9"/>
    <w:rsid w:val="00950490"/>
    <w:rsid w:val="00950DC5"/>
    <w:rsid w:val="009633C4"/>
    <w:rsid w:val="009735F2"/>
    <w:rsid w:val="009874AE"/>
    <w:rsid w:val="00997E51"/>
    <w:rsid w:val="009D0B2D"/>
    <w:rsid w:val="009F765C"/>
    <w:rsid w:val="00A020C9"/>
    <w:rsid w:val="00A03A53"/>
    <w:rsid w:val="00A77515"/>
    <w:rsid w:val="00AF389D"/>
    <w:rsid w:val="00C07184"/>
    <w:rsid w:val="00C52BD7"/>
    <w:rsid w:val="00C644C4"/>
    <w:rsid w:val="00C7432A"/>
    <w:rsid w:val="00C7723C"/>
    <w:rsid w:val="00C84486"/>
    <w:rsid w:val="00D70DB6"/>
    <w:rsid w:val="00DD798E"/>
    <w:rsid w:val="00DE6F14"/>
    <w:rsid w:val="00E01175"/>
    <w:rsid w:val="00E128AD"/>
    <w:rsid w:val="00E210EE"/>
    <w:rsid w:val="00E33542"/>
    <w:rsid w:val="00E74282"/>
    <w:rsid w:val="00EF1E8D"/>
    <w:rsid w:val="00F52874"/>
    <w:rsid w:val="00F5556F"/>
    <w:rsid w:val="00F87107"/>
    <w:rsid w:val="00F87BD5"/>
    <w:rsid w:val="00FA1373"/>
    <w:rsid w:val="00FB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D0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210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21,Lentele,List not in Table,Buletai,lp1,Bullet 1,Use Case List Paragraph,List Paragraph111,Paragraph,List Paragraph Red,Table of contents numbered"/>
    <w:basedOn w:val="prastasis"/>
    <w:link w:val="SraopastraipaDiagrama"/>
    <w:qFormat/>
    <w:rsid w:val="00E210EE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21 Diagrama,Lentele Diagrama,List not in Table Diagrama,Buletai Diagrama,lp1 Diagrama"/>
    <w:link w:val="Sraopastraipa"/>
    <w:qFormat/>
    <w:locked/>
    <w:rsid w:val="00E210EE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Standard">
    <w:name w:val="Standard"/>
    <w:rsid w:val="00E210E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table" w:styleId="Lentelstinklelis">
    <w:name w:val="Table Grid"/>
    <w:basedOn w:val="prastojilentel"/>
    <w:uiPriority w:val="39"/>
    <w:rsid w:val="004C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9633C4"/>
    <w:rPr>
      <w:color w:val="66666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A402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A402B"/>
    <w:rPr>
      <w:rFonts w:ascii="Tahoma" w:eastAsia="Times New Roman" w:hAnsi="Tahoma" w:cs="Tahoma"/>
      <w:sz w:val="16"/>
      <w:szCs w:val="16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210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21,Lentele,List not in Table,Buletai,lp1,Bullet 1,Use Case List Paragraph,List Paragraph111,Paragraph,List Paragraph Red,Table of contents numbered"/>
    <w:basedOn w:val="prastasis"/>
    <w:link w:val="SraopastraipaDiagrama"/>
    <w:qFormat/>
    <w:rsid w:val="00E210EE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21 Diagrama,Lentele Diagrama,List not in Table Diagrama,Buletai Diagrama,lp1 Diagrama"/>
    <w:link w:val="Sraopastraipa"/>
    <w:qFormat/>
    <w:locked/>
    <w:rsid w:val="00E210EE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Standard">
    <w:name w:val="Standard"/>
    <w:rsid w:val="00E210E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table" w:styleId="Lentelstinklelis">
    <w:name w:val="Table Grid"/>
    <w:basedOn w:val="prastojilentel"/>
    <w:uiPriority w:val="39"/>
    <w:rsid w:val="004C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9633C4"/>
    <w:rPr>
      <w:color w:val="66666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A402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A402B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8DB99-9A0E-41ED-BC0D-CBE78A00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Darbas</cp:lastModifiedBy>
  <cp:revision>3</cp:revision>
  <cp:lastPrinted>2025-02-07T09:02:00Z</cp:lastPrinted>
  <dcterms:created xsi:type="dcterms:W3CDTF">2025-02-07T08:26:00Z</dcterms:created>
  <dcterms:modified xsi:type="dcterms:W3CDTF">2025-02-12T09:44:00Z</dcterms:modified>
</cp:coreProperties>
</file>